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59B" w:rsidRDefault="0035459B" w:rsidP="0035459B">
      <w:pPr>
        <w:spacing w:after="0" w:line="240" w:lineRule="auto"/>
        <w:jc w:val="center"/>
        <w:rPr>
          <w:rFonts w:ascii="Times New Roman" w:hAnsi="Times New Roman"/>
          <w:b/>
          <w:bCs/>
          <w:sz w:val="28"/>
          <w:szCs w:val="28"/>
        </w:rPr>
      </w:pPr>
      <w:bookmarkStart w:id="0" w:name="_GoBack"/>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35459B" w:rsidRDefault="0035459B" w:rsidP="0035459B">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35459B" w:rsidRDefault="0035459B" w:rsidP="0035459B">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35459B" w:rsidRDefault="0035459B" w:rsidP="0035459B">
      <w:pPr>
        <w:spacing w:after="0" w:line="240" w:lineRule="auto"/>
        <w:jc w:val="center"/>
        <w:rPr>
          <w:rFonts w:ascii="Segoe UI" w:hAnsi="Segoe UI" w:cs="Segoe UI"/>
          <w:b/>
          <w:sz w:val="28"/>
          <w:szCs w:val="28"/>
        </w:rPr>
      </w:pPr>
      <w:r>
        <w:rPr>
          <w:rFonts w:ascii="Times New Roman" w:hAnsi="Times New Roman"/>
          <w:b/>
          <w:sz w:val="28"/>
          <w:szCs w:val="28"/>
        </w:rPr>
        <w:t>Вінницький район</w:t>
      </w:r>
    </w:p>
    <w:p w:rsidR="0035459B" w:rsidRDefault="0035459B" w:rsidP="0035459B">
      <w:pPr>
        <w:spacing w:after="0" w:line="240" w:lineRule="auto"/>
        <w:jc w:val="center"/>
        <w:rPr>
          <w:rFonts w:ascii="Times New Roman" w:hAnsi="Times New Roman" w:cs="Times New Roman"/>
          <w:b/>
          <w:sz w:val="28"/>
          <w:szCs w:val="28"/>
        </w:rPr>
      </w:pPr>
      <w:r>
        <w:rPr>
          <w:rFonts w:ascii="Times New Roman" w:hAnsi="Times New Roman"/>
          <w:b/>
          <w:sz w:val="28"/>
          <w:szCs w:val="28"/>
        </w:rPr>
        <w:t>Погребищенська міська рада</w:t>
      </w:r>
    </w:p>
    <w:p w:rsidR="0035459B" w:rsidRDefault="0035459B" w:rsidP="0035459B">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28"/>
          <w:szCs w:val="28"/>
        </w:rPr>
      </w:pPr>
    </w:p>
    <w:p w:rsidR="0035459B" w:rsidRDefault="0035459B" w:rsidP="0035459B">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8"/>
          <w:szCs w:val="28"/>
          <w:lang w:val="uk-UA"/>
        </w:rPr>
      </w:pPr>
      <w:r>
        <w:rPr>
          <w:rFonts w:ascii="Times New Roman" w:hAnsi="Times New Roman"/>
          <w:b/>
          <w:sz w:val="28"/>
          <w:szCs w:val="28"/>
        </w:rPr>
        <w:t>РІШЕННЯ № 639</w:t>
      </w:r>
    </w:p>
    <w:p w:rsidR="0035459B" w:rsidRDefault="0035459B" w:rsidP="0035459B">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8"/>
          <w:szCs w:val="28"/>
        </w:rPr>
      </w:pPr>
      <w:proofErr w:type="gramStart"/>
      <w:r>
        <w:rPr>
          <w:rFonts w:ascii="Times New Roman" w:hAnsi="Times New Roman"/>
          <w:b/>
          <w:sz w:val="28"/>
          <w:szCs w:val="28"/>
          <w:lang w:val="en-US"/>
        </w:rPr>
        <w:t xml:space="preserve">29 </w:t>
      </w:r>
      <w:r>
        <w:rPr>
          <w:rFonts w:ascii="Times New Roman" w:hAnsi="Times New Roman"/>
          <w:b/>
          <w:sz w:val="28"/>
          <w:szCs w:val="28"/>
        </w:rPr>
        <w:t>червня 2023 р.</w:t>
      </w:r>
      <w:proofErr w:type="gramEnd"/>
      <w:r>
        <w:rPr>
          <w:rFonts w:ascii="Times New Roman" w:hAnsi="Times New Roman"/>
          <w:b/>
          <w:sz w:val="28"/>
          <w:szCs w:val="28"/>
        </w:rPr>
        <w:t xml:space="preserve">                        м. Погребище               </w:t>
      </w:r>
      <w:r>
        <w:rPr>
          <w:rFonts w:ascii="Times New Roman" w:hAnsi="Times New Roman"/>
          <w:b/>
          <w:sz w:val="28"/>
          <w:szCs w:val="28"/>
          <w:lang w:val="en-US"/>
        </w:rPr>
        <w:t xml:space="preserve">44 </w:t>
      </w:r>
      <w:r>
        <w:rPr>
          <w:rFonts w:ascii="Times New Roman" w:hAnsi="Times New Roman"/>
          <w:b/>
          <w:sz w:val="28"/>
          <w:szCs w:val="28"/>
        </w:rPr>
        <w:t>сесія 8 скликання</w:t>
      </w:r>
    </w:p>
    <w:p w:rsidR="00526F76" w:rsidRPr="003208B6" w:rsidRDefault="00526F76" w:rsidP="00A54BD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A54BD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A54BD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A54BD7">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A54BD7">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A54BD7">
      <w:pPr>
        <w:tabs>
          <w:tab w:val="left" w:pos="2985"/>
        </w:tabs>
        <w:spacing w:after="0" w:line="240" w:lineRule="auto"/>
        <w:jc w:val="both"/>
        <w:rPr>
          <w:rFonts w:ascii="Times New Roman" w:hAnsi="Times New Roman" w:cs="Times New Roman"/>
          <w:sz w:val="16"/>
          <w:szCs w:val="16"/>
          <w:lang w:val="uk-UA"/>
        </w:rPr>
      </w:pPr>
    </w:p>
    <w:p w:rsidR="005409BD" w:rsidRDefault="00526F76" w:rsidP="00A54BD7">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616A6F" w:rsidRPr="00616A6F">
        <w:rPr>
          <w:rFonts w:ascii="Times New Roman" w:hAnsi="Times New Roman" w:cs="Times New Roman"/>
          <w:sz w:val="28"/>
          <w:szCs w:val="28"/>
          <w:lang w:val="uk-UA"/>
        </w:rPr>
        <w:t>СІЛЬСЬКОГОСПОДАРСЬК</w:t>
      </w:r>
      <w:r w:rsidR="00616A6F">
        <w:rPr>
          <w:rFonts w:ascii="Times New Roman" w:hAnsi="Times New Roman" w:cs="Times New Roman"/>
          <w:sz w:val="28"/>
          <w:szCs w:val="28"/>
          <w:lang w:val="uk-UA"/>
        </w:rPr>
        <w:t>ОГО</w:t>
      </w:r>
      <w:r w:rsidR="00616A6F" w:rsidRPr="00616A6F">
        <w:rPr>
          <w:rFonts w:ascii="Times New Roman" w:hAnsi="Times New Roman" w:cs="Times New Roman"/>
          <w:sz w:val="28"/>
          <w:szCs w:val="28"/>
          <w:lang w:val="uk-UA"/>
        </w:rPr>
        <w:t xml:space="preserve"> ТОВАРИСТВ</w:t>
      </w:r>
      <w:r w:rsidR="00616A6F">
        <w:rPr>
          <w:rFonts w:ascii="Times New Roman" w:hAnsi="Times New Roman" w:cs="Times New Roman"/>
          <w:sz w:val="28"/>
          <w:szCs w:val="28"/>
          <w:lang w:val="uk-UA"/>
        </w:rPr>
        <w:t>А</w:t>
      </w:r>
      <w:r w:rsidR="00616A6F" w:rsidRPr="00616A6F">
        <w:rPr>
          <w:rFonts w:ascii="Times New Roman" w:hAnsi="Times New Roman" w:cs="Times New Roman"/>
          <w:sz w:val="28"/>
          <w:szCs w:val="28"/>
          <w:lang w:val="uk-UA"/>
        </w:rPr>
        <w:t xml:space="preserve"> З ОБМЕЖЕНОЮ ВІДПОВІДАЛЬНІСТЮ "ЗОРЯ", в особі керівника </w:t>
      </w:r>
      <w:proofErr w:type="spellStart"/>
      <w:r w:rsidR="00616A6F" w:rsidRPr="00616A6F">
        <w:rPr>
          <w:rFonts w:ascii="Times New Roman" w:hAnsi="Times New Roman" w:cs="Times New Roman"/>
          <w:sz w:val="28"/>
          <w:szCs w:val="28"/>
          <w:lang w:val="uk-UA"/>
        </w:rPr>
        <w:t>Бевз</w:t>
      </w:r>
      <w:proofErr w:type="spellEnd"/>
      <w:r w:rsidR="00616A6F" w:rsidRPr="00616A6F">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616A6F" w:rsidRPr="00616A6F">
        <w:rPr>
          <w:rFonts w:ascii="Times New Roman" w:hAnsi="Times New Roman" w:cs="Times New Roman"/>
          <w:sz w:val="28"/>
          <w:szCs w:val="28"/>
          <w:lang w:val="uk-UA"/>
        </w:rPr>
        <w:t>с.Андрушівка</w:t>
      </w:r>
      <w:proofErr w:type="spellEnd"/>
      <w:r w:rsidR="00616A6F" w:rsidRPr="00616A6F">
        <w:rPr>
          <w:rFonts w:ascii="Times New Roman" w:hAnsi="Times New Roman" w:cs="Times New Roman"/>
          <w:sz w:val="28"/>
          <w:szCs w:val="28"/>
          <w:lang w:val="uk-UA"/>
        </w:rPr>
        <w:t>, Вінницького району, Вінницької області</w:t>
      </w:r>
      <w:r w:rsidR="003A0C83">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0412D">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3</w:t>
      </w:r>
      <w:r w:rsidR="00C0412D">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 xml:space="preserve"> </w:t>
      </w:r>
      <w:r w:rsidR="00C0412D" w:rsidRPr="00C0412D">
        <w:rPr>
          <w:rFonts w:ascii="Times New Roman" w:hAnsi="Times New Roman" w:cs="Times New Roman"/>
          <w:sz w:val="28"/>
          <w:szCs w:val="28"/>
          <w:lang w:val="uk-UA"/>
        </w:rPr>
        <w:t>укладеного 28 січня 2011 року договору оренди земельної ділянки сільськогосподарського призначення комунальної форми власності, кадастровий номер 0523480600:03:003:0335, площею 39,6462 га, в тому числі ріллі 39,6462 га, зі змінами згідно додаткових угод від 20 лютого 2018 року №133 та від 07 грудня 2018 року №781</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p>
    <w:p w:rsidR="00551C61" w:rsidRDefault="00526F76" w:rsidP="00A54BD7">
      <w:pPr>
        <w:tabs>
          <w:tab w:val="left" w:pos="2985"/>
        </w:tabs>
        <w:spacing w:after="0" w:line="240" w:lineRule="auto"/>
        <w:jc w:val="both"/>
        <w:rPr>
          <w:rFonts w:ascii="Times New Roman" w:hAnsi="Times New Roman" w:cs="Times New Roman"/>
          <w:sz w:val="28"/>
          <w:szCs w:val="28"/>
          <w:lang w:val="uk-UA"/>
        </w:rPr>
      </w:pPr>
      <w:r w:rsidRPr="00B80C22">
        <w:rPr>
          <w:rFonts w:ascii="Times New Roman" w:hAnsi="Times New Roman" w:cs="Times New Roman"/>
          <w:sz w:val="28"/>
          <w:szCs w:val="28"/>
          <w:lang w:val="uk-UA"/>
        </w:rPr>
        <w:t>ВИРІШИЛА:</w:t>
      </w:r>
    </w:p>
    <w:p w:rsidR="00D8447F" w:rsidRPr="006D6305" w:rsidRDefault="00D8447F" w:rsidP="00A54BD7">
      <w:pPr>
        <w:tabs>
          <w:tab w:val="left" w:pos="2985"/>
        </w:tabs>
        <w:spacing w:after="0" w:line="240" w:lineRule="auto"/>
        <w:rPr>
          <w:rFonts w:ascii="Times New Roman" w:hAnsi="Times New Roman" w:cs="Times New Roman"/>
          <w:sz w:val="16"/>
          <w:szCs w:val="16"/>
          <w:lang w:val="uk-UA"/>
        </w:rPr>
      </w:pPr>
    </w:p>
    <w:p w:rsidR="007C78BE" w:rsidRPr="007C78BE" w:rsidRDefault="007C78BE" w:rsidP="00A54BD7">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 xml:space="preserve">до договору оренди </w:t>
      </w:r>
      <w:r w:rsidR="003A0C83" w:rsidRPr="003A0C83">
        <w:rPr>
          <w:rFonts w:ascii="Times New Roman" w:hAnsi="Times New Roman" w:cs="Times New Roman"/>
          <w:sz w:val="28"/>
          <w:szCs w:val="28"/>
          <w:lang w:val="uk-UA"/>
        </w:rPr>
        <w:t xml:space="preserve">земельної ділянки сільськогосподарського призначення комунальної форми власності, </w:t>
      </w:r>
      <w:r w:rsidR="00C0412D" w:rsidRPr="00C0412D">
        <w:rPr>
          <w:rFonts w:ascii="Times New Roman" w:hAnsi="Times New Roman" w:cs="Times New Roman"/>
          <w:sz w:val="28"/>
          <w:szCs w:val="28"/>
          <w:lang w:val="uk-UA"/>
        </w:rPr>
        <w:t xml:space="preserve">кадастровий номер 0523480600:03:003:0335, площею 39,6462 га, в тому числі ріллі 39,6462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C0412D" w:rsidRPr="00C0412D">
        <w:rPr>
          <w:rFonts w:ascii="Times New Roman" w:hAnsi="Times New Roman" w:cs="Times New Roman"/>
          <w:sz w:val="28"/>
          <w:szCs w:val="28"/>
          <w:lang w:val="uk-UA"/>
        </w:rPr>
        <w:t>Бевз</w:t>
      </w:r>
      <w:proofErr w:type="spellEnd"/>
      <w:r w:rsidR="00C0412D" w:rsidRPr="00C0412D">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C0412D" w:rsidRPr="00C0412D">
        <w:rPr>
          <w:rFonts w:ascii="Times New Roman" w:hAnsi="Times New Roman" w:cs="Times New Roman"/>
          <w:sz w:val="28"/>
          <w:szCs w:val="28"/>
          <w:lang w:val="uk-UA"/>
        </w:rPr>
        <w:t>с.Андрушівка</w:t>
      </w:r>
      <w:proofErr w:type="spellEnd"/>
      <w:r w:rsidR="00C0412D" w:rsidRPr="00C0412D">
        <w:rPr>
          <w:rFonts w:ascii="Times New Roman" w:hAnsi="Times New Roman" w:cs="Times New Roman"/>
          <w:sz w:val="28"/>
          <w:szCs w:val="28"/>
          <w:lang w:val="uk-UA"/>
        </w:rPr>
        <w:t xml:space="preserve">, Вінницького району, Вінницької області та </w:t>
      </w:r>
      <w:proofErr w:type="spellStart"/>
      <w:r w:rsidR="00C0412D" w:rsidRPr="00C0412D">
        <w:rPr>
          <w:rFonts w:ascii="Times New Roman" w:hAnsi="Times New Roman" w:cs="Times New Roman"/>
          <w:sz w:val="28"/>
          <w:szCs w:val="28"/>
          <w:lang w:val="uk-UA"/>
        </w:rPr>
        <w:t>Погребищенською</w:t>
      </w:r>
      <w:proofErr w:type="spellEnd"/>
      <w:r w:rsidR="00C0412D" w:rsidRPr="00C0412D">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№133 та від 07 грудня 2018 року №781, зареєстрованого у відділі Держкомзему у Погребищенському районі 03 серпня 2011 року за №052348064002256</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5409BD" w:rsidRDefault="007C78BE" w:rsidP="00A54BD7">
      <w:pPr>
        <w:pStyle w:val="a9"/>
        <w:tabs>
          <w:tab w:val="left" w:pos="2985"/>
        </w:tabs>
        <w:spacing w:after="0" w:line="240" w:lineRule="auto"/>
        <w:ind w:hanging="718"/>
        <w:jc w:val="both"/>
        <w:rPr>
          <w:rFonts w:ascii="Times New Roman" w:hAnsi="Times New Roman" w:cs="Times New Roman"/>
          <w:sz w:val="28"/>
          <w:szCs w:val="28"/>
          <w:lang w:val="uk-UA"/>
        </w:rPr>
      </w:pPr>
    </w:p>
    <w:p w:rsidR="00C0412D" w:rsidRPr="00C0412D" w:rsidRDefault="00C2325E" w:rsidP="00A54BD7">
      <w:pPr>
        <w:spacing w:after="0" w:line="240" w:lineRule="auto"/>
        <w:jc w:val="both"/>
        <w:rPr>
          <w:rFonts w:ascii="Times New Roman" w:eastAsia="Times New Roman" w:hAnsi="Times New Roman" w:cs="Times New Roman"/>
          <w:sz w:val="28"/>
          <w:szCs w:val="28"/>
          <w:lang w:val="uk-UA" w:eastAsia="en-US"/>
        </w:rPr>
      </w:pPr>
      <w:r w:rsidRPr="005409BD">
        <w:rPr>
          <w:rFonts w:ascii="Times New Roman" w:eastAsia="Times New Roman" w:hAnsi="Times New Roman" w:cs="Times New Roman"/>
          <w:sz w:val="28"/>
          <w:szCs w:val="28"/>
          <w:lang w:val="uk-UA" w:eastAsia="en-US"/>
        </w:rPr>
        <w:t xml:space="preserve">        </w:t>
      </w:r>
      <w:r w:rsidR="00AA33D4">
        <w:rPr>
          <w:rFonts w:ascii="Times New Roman" w:eastAsia="Times New Roman" w:hAnsi="Times New Roman" w:cs="Times New Roman"/>
          <w:sz w:val="26"/>
          <w:szCs w:val="26"/>
          <w:lang w:val="uk-UA" w:eastAsia="en-US"/>
        </w:rPr>
        <w:t xml:space="preserve">  </w:t>
      </w:r>
      <w:r w:rsidR="00C0412D" w:rsidRPr="00C0412D">
        <w:rPr>
          <w:rFonts w:ascii="Times New Roman" w:eastAsia="Times New Roman" w:hAnsi="Times New Roman" w:cs="Times New Roman"/>
          <w:sz w:val="28"/>
          <w:szCs w:val="28"/>
          <w:lang w:val="uk-UA" w:eastAsia="en-US"/>
        </w:rPr>
        <w:t>5.Нормативна грошова оцінка земельної ділянки становить – 1011254 грн. (один мільйон одинадцять тисяч двісті п’ятдесят чотири гривні);</w:t>
      </w:r>
    </w:p>
    <w:p w:rsidR="00C0412D" w:rsidRPr="00C0412D" w:rsidRDefault="00C0412D" w:rsidP="00A54BD7">
      <w:pPr>
        <w:spacing w:after="0" w:line="240" w:lineRule="auto"/>
        <w:jc w:val="both"/>
        <w:rPr>
          <w:rFonts w:ascii="Times New Roman" w:eastAsia="Times New Roman" w:hAnsi="Times New Roman" w:cs="Times New Roman"/>
          <w:sz w:val="28"/>
          <w:szCs w:val="28"/>
          <w:lang w:val="uk-UA" w:eastAsia="en-US"/>
        </w:rPr>
      </w:pPr>
    </w:p>
    <w:p w:rsidR="00C0412D" w:rsidRPr="00C0412D" w:rsidRDefault="00C0412D" w:rsidP="00A54BD7">
      <w:pPr>
        <w:spacing w:after="0" w:line="240" w:lineRule="auto"/>
        <w:ind w:firstLine="709"/>
        <w:jc w:val="both"/>
        <w:rPr>
          <w:rFonts w:ascii="Times New Roman" w:eastAsia="Times New Roman" w:hAnsi="Times New Roman" w:cs="Times New Roman"/>
          <w:sz w:val="28"/>
          <w:szCs w:val="28"/>
          <w:lang w:val="uk-UA" w:eastAsia="en-US"/>
        </w:rPr>
      </w:pPr>
      <w:r w:rsidRPr="00C0412D">
        <w:rPr>
          <w:rFonts w:ascii="Times New Roman" w:eastAsia="Times New Roman" w:hAnsi="Times New Roman" w:cs="Times New Roman"/>
          <w:sz w:val="28"/>
          <w:szCs w:val="28"/>
          <w:lang w:val="uk-UA" w:eastAsia="en-US"/>
        </w:rPr>
        <w:t>8.Договір укладено на 14 (чотирнадцять) років з 07 грудня 2018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07 грудня 2032 року.</w:t>
      </w:r>
    </w:p>
    <w:p w:rsidR="00C0412D" w:rsidRPr="00C0412D" w:rsidRDefault="00C0412D" w:rsidP="00A54BD7">
      <w:pPr>
        <w:spacing w:after="0" w:line="240" w:lineRule="auto"/>
        <w:jc w:val="both"/>
        <w:rPr>
          <w:rFonts w:ascii="Times New Roman" w:eastAsia="Times New Roman" w:hAnsi="Times New Roman" w:cs="Times New Roman"/>
          <w:sz w:val="28"/>
          <w:szCs w:val="28"/>
          <w:lang w:val="uk-UA" w:eastAsia="en-US"/>
        </w:rPr>
      </w:pPr>
    </w:p>
    <w:p w:rsidR="0096283A" w:rsidRDefault="00C0412D" w:rsidP="00A54BD7">
      <w:pPr>
        <w:spacing w:after="0" w:line="240" w:lineRule="auto"/>
        <w:jc w:val="both"/>
        <w:rPr>
          <w:rFonts w:ascii="Times New Roman" w:eastAsia="Times New Roman" w:hAnsi="Times New Roman" w:cs="Times New Roman"/>
          <w:sz w:val="28"/>
          <w:szCs w:val="28"/>
          <w:lang w:val="uk-UA" w:eastAsia="en-US"/>
        </w:rPr>
      </w:pPr>
      <w:r w:rsidRPr="00C0412D">
        <w:rPr>
          <w:rFonts w:ascii="Times New Roman" w:eastAsia="Times New Roman" w:hAnsi="Times New Roman" w:cs="Times New Roman"/>
          <w:sz w:val="28"/>
          <w:szCs w:val="28"/>
          <w:lang w:val="uk-UA" w:eastAsia="en-US"/>
        </w:rPr>
        <w:t xml:space="preserve">           9. Орендна плата вноситься «Орендарем» у грошовій формі в розмірі -  12% від нормативної грошової оцінки земельної ділянки, що становить 121350,48 грн. (сто двадцять одна тисяча триста п’ятдесят гривень) 48 коп. за 1 рік;</w:t>
      </w:r>
    </w:p>
    <w:p w:rsidR="00C0412D" w:rsidRPr="00AA33D4" w:rsidRDefault="00C0412D" w:rsidP="00A54BD7">
      <w:pPr>
        <w:spacing w:after="0" w:line="240" w:lineRule="auto"/>
        <w:jc w:val="both"/>
        <w:rPr>
          <w:rFonts w:ascii="Times New Roman" w:hAnsi="Times New Roman" w:cs="Times New Roman"/>
          <w:sz w:val="28"/>
          <w:szCs w:val="28"/>
          <w:lang w:val="uk-UA"/>
        </w:rPr>
      </w:pPr>
    </w:p>
    <w:p w:rsidR="00866408" w:rsidRDefault="00866408" w:rsidP="00A54BD7">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w:t>
      </w:r>
      <w:r w:rsidR="00C42477" w:rsidRPr="00C42477">
        <w:rPr>
          <w:rFonts w:ascii="Times New Roman" w:hAnsi="Times New Roman" w:cs="Times New Roman"/>
          <w:sz w:val="28"/>
          <w:szCs w:val="28"/>
          <w:lang w:val="uk-UA"/>
        </w:rPr>
        <w:t xml:space="preserve">договору оренди земельної ділянки сільськогосподарського призначення комунальної форми власності, </w:t>
      </w:r>
      <w:r w:rsidR="00C0412D" w:rsidRPr="00C0412D">
        <w:rPr>
          <w:rFonts w:ascii="Times New Roman" w:hAnsi="Times New Roman" w:cs="Times New Roman"/>
          <w:sz w:val="28"/>
          <w:szCs w:val="28"/>
          <w:lang w:val="uk-UA"/>
        </w:rPr>
        <w:t xml:space="preserve">кадастровий номер 0523480600:03:003:0335, площею 39,6462 га, в тому числі ріллі 39,6462 га, укладеного 28 січня 2011 року між юридичною особою: СІЛЬСЬКОГОСПОДАРСЬКИМ ТОВАРИСТВОМ З ОБМЕЖЕНОЮ ВІДПОВІДАЛЬНІСТЮ "ЗОРЯ", в особі керівника </w:t>
      </w:r>
      <w:proofErr w:type="spellStart"/>
      <w:r w:rsidR="00C0412D" w:rsidRPr="00C0412D">
        <w:rPr>
          <w:rFonts w:ascii="Times New Roman" w:hAnsi="Times New Roman" w:cs="Times New Roman"/>
          <w:sz w:val="28"/>
          <w:szCs w:val="28"/>
          <w:lang w:val="uk-UA"/>
        </w:rPr>
        <w:t>Бевз</w:t>
      </w:r>
      <w:proofErr w:type="spellEnd"/>
      <w:r w:rsidR="00C0412D" w:rsidRPr="00C0412D">
        <w:rPr>
          <w:rFonts w:ascii="Times New Roman" w:hAnsi="Times New Roman" w:cs="Times New Roman"/>
          <w:sz w:val="28"/>
          <w:szCs w:val="28"/>
          <w:lang w:val="uk-UA"/>
        </w:rPr>
        <w:t xml:space="preserve"> Людмили Адамівни, ідентифікаційний код 03731218. Місцезнаходження юридичної особи: 22255, </w:t>
      </w:r>
      <w:proofErr w:type="spellStart"/>
      <w:r w:rsidR="00C0412D" w:rsidRPr="00C0412D">
        <w:rPr>
          <w:rFonts w:ascii="Times New Roman" w:hAnsi="Times New Roman" w:cs="Times New Roman"/>
          <w:sz w:val="28"/>
          <w:szCs w:val="28"/>
          <w:lang w:val="uk-UA"/>
        </w:rPr>
        <w:t>с.Андрушівка</w:t>
      </w:r>
      <w:proofErr w:type="spellEnd"/>
      <w:r w:rsidR="00C0412D" w:rsidRPr="00C0412D">
        <w:rPr>
          <w:rFonts w:ascii="Times New Roman" w:hAnsi="Times New Roman" w:cs="Times New Roman"/>
          <w:sz w:val="28"/>
          <w:szCs w:val="28"/>
          <w:lang w:val="uk-UA"/>
        </w:rPr>
        <w:t xml:space="preserve">, Вінницького району, Вінницької області та </w:t>
      </w:r>
      <w:proofErr w:type="spellStart"/>
      <w:r w:rsidR="00C0412D" w:rsidRPr="00C0412D">
        <w:rPr>
          <w:rFonts w:ascii="Times New Roman" w:hAnsi="Times New Roman" w:cs="Times New Roman"/>
          <w:sz w:val="28"/>
          <w:szCs w:val="28"/>
          <w:lang w:val="uk-UA"/>
        </w:rPr>
        <w:t>Погребищенською</w:t>
      </w:r>
      <w:proofErr w:type="spellEnd"/>
      <w:r w:rsidR="00C0412D" w:rsidRPr="00C0412D">
        <w:rPr>
          <w:rFonts w:ascii="Times New Roman" w:hAnsi="Times New Roman" w:cs="Times New Roman"/>
          <w:sz w:val="28"/>
          <w:szCs w:val="28"/>
          <w:lang w:val="uk-UA"/>
        </w:rPr>
        <w:t xml:space="preserve"> районною державною адміністрацією, зі змінами згідно додаткових угод від 20 лютого 2018 року №133 та від 07 грудня 2018 року №781, зареєстрованого у відділі Держкомзему у Погребищенському районі 03 серпня 2011 року за №052348064002256</w:t>
      </w:r>
      <w:r w:rsidR="00D8447F">
        <w:rPr>
          <w:rFonts w:ascii="Times New Roman" w:hAnsi="Times New Roman" w:cs="Times New Roman"/>
          <w:sz w:val="28"/>
          <w:szCs w:val="28"/>
          <w:lang w:val="uk-UA"/>
        </w:rPr>
        <w:t>.</w:t>
      </w:r>
    </w:p>
    <w:p w:rsidR="00C35FB2" w:rsidRPr="00EB1240" w:rsidRDefault="00C35FB2" w:rsidP="00A54BD7">
      <w:pPr>
        <w:tabs>
          <w:tab w:val="left" w:pos="2985"/>
        </w:tabs>
        <w:spacing w:after="0" w:line="240" w:lineRule="auto"/>
        <w:jc w:val="both"/>
        <w:rPr>
          <w:rFonts w:ascii="Times New Roman" w:hAnsi="Times New Roman" w:cs="Times New Roman"/>
          <w:sz w:val="28"/>
          <w:szCs w:val="28"/>
          <w:lang w:val="uk-UA"/>
        </w:rPr>
      </w:pPr>
    </w:p>
    <w:p w:rsidR="00E7457C" w:rsidRDefault="00551C61" w:rsidP="00A54BD7">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AA33D4">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A54BD7">
      <w:pPr>
        <w:tabs>
          <w:tab w:val="left" w:pos="2985"/>
        </w:tabs>
        <w:spacing w:after="0" w:line="240" w:lineRule="auto"/>
        <w:jc w:val="both"/>
        <w:rPr>
          <w:rFonts w:ascii="Times New Roman" w:hAnsi="Times New Roman" w:cs="Times New Roman"/>
          <w:b/>
          <w:sz w:val="28"/>
          <w:szCs w:val="28"/>
          <w:lang w:val="uk-UA"/>
        </w:rPr>
      </w:pPr>
    </w:p>
    <w:p w:rsidR="00887B4D" w:rsidRDefault="00887B4D" w:rsidP="00A54BD7">
      <w:pPr>
        <w:tabs>
          <w:tab w:val="left" w:pos="2985"/>
        </w:tabs>
        <w:spacing w:after="0" w:line="240" w:lineRule="auto"/>
        <w:jc w:val="both"/>
        <w:rPr>
          <w:rFonts w:ascii="Times New Roman" w:hAnsi="Times New Roman" w:cs="Times New Roman"/>
          <w:b/>
          <w:sz w:val="28"/>
          <w:szCs w:val="28"/>
          <w:lang w:val="uk-UA"/>
        </w:rPr>
      </w:pPr>
    </w:p>
    <w:p w:rsidR="00887B4D" w:rsidRDefault="00887B4D" w:rsidP="00A54BD7">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A54BD7">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bookmarkEnd w:id="0"/>
    </w:p>
    <w:sectPr w:rsidR="00F7180D" w:rsidRPr="009B09D3" w:rsidSect="00A54BD7">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425" w:rsidRDefault="008B5425" w:rsidP="00C21C61">
      <w:pPr>
        <w:spacing w:after="0" w:line="240" w:lineRule="auto"/>
      </w:pPr>
      <w:r>
        <w:separator/>
      </w:r>
    </w:p>
  </w:endnote>
  <w:endnote w:type="continuationSeparator" w:id="0">
    <w:p w:rsidR="008B5425" w:rsidRDefault="008B5425"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425" w:rsidRDefault="008B5425" w:rsidP="00C21C61">
      <w:pPr>
        <w:spacing w:after="0" w:line="240" w:lineRule="auto"/>
      </w:pPr>
      <w:r>
        <w:separator/>
      </w:r>
    </w:p>
  </w:footnote>
  <w:footnote w:type="continuationSeparator" w:id="0">
    <w:p w:rsidR="008B5425" w:rsidRDefault="008B5425"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44844"/>
    <w:rsid w:val="0005183C"/>
    <w:rsid w:val="00080C58"/>
    <w:rsid w:val="000B644F"/>
    <w:rsid w:val="000F6F60"/>
    <w:rsid w:val="00146823"/>
    <w:rsid w:val="0017400C"/>
    <w:rsid w:val="00180C41"/>
    <w:rsid w:val="00197BA8"/>
    <w:rsid w:val="001A4677"/>
    <w:rsid w:val="001E08A1"/>
    <w:rsid w:val="0020336A"/>
    <w:rsid w:val="002104E6"/>
    <w:rsid w:val="00267980"/>
    <w:rsid w:val="0029620F"/>
    <w:rsid w:val="002B61E6"/>
    <w:rsid w:val="002B767A"/>
    <w:rsid w:val="002D4B65"/>
    <w:rsid w:val="002E12AD"/>
    <w:rsid w:val="002F27C5"/>
    <w:rsid w:val="003038DC"/>
    <w:rsid w:val="003073BA"/>
    <w:rsid w:val="0030777B"/>
    <w:rsid w:val="00312B46"/>
    <w:rsid w:val="003208B6"/>
    <w:rsid w:val="00321050"/>
    <w:rsid w:val="0033256C"/>
    <w:rsid w:val="00334CCD"/>
    <w:rsid w:val="00347F6F"/>
    <w:rsid w:val="0035459B"/>
    <w:rsid w:val="003818AB"/>
    <w:rsid w:val="003A0C83"/>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409BD"/>
    <w:rsid w:val="005501C4"/>
    <w:rsid w:val="00551C61"/>
    <w:rsid w:val="00563C8F"/>
    <w:rsid w:val="00583B1A"/>
    <w:rsid w:val="005A727A"/>
    <w:rsid w:val="005B2953"/>
    <w:rsid w:val="005B32FC"/>
    <w:rsid w:val="005C4671"/>
    <w:rsid w:val="00600B0F"/>
    <w:rsid w:val="006023F9"/>
    <w:rsid w:val="00616A6F"/>
    <w:rsid w:val="0062490B"/>
    <w:rsid w:val="00636A5A"/>
    <w:rsid w:val="00654043"/>
    <w:rsid w:val="00676ED8"/>
    <w:rsid w:val="00683B83"/>
    <w:rsid w:val="00691A5F"/>
    <w:rsid w:val="006B2AA5"/>
    <w:rsid w:val="006B2DC0"/>
    <w:rsid w:val="006B5819"/>
    <w:rsid w:val="006C2BD2"/>
    <w:rsid w:val="006D6305"/>
    <w:rsid w:val="006E04D0"/>
    <w:rsid w:val="00722CD5"/>
    <w:rsid w:val="007249D7"/>
    <w:rsid w:val="0073745C"/>
    <w:rsid w:val="007912BC"/>
    <w:rsid w:val="00793555"/>
    <w:rsid w:val="00794F2D"/>
    <w:rsid w:val="007C78BE"/>
    <w:rsid w:val="007E2E55"/>
    <w:rsid w:val="00812800"/>
    <w:rsid w:val="00844AF7"/>
    <w:rsid w:val="00846C9F"/>
    <w:rsid w:val="008515F9"/>
    <w:rsid w:val="00856998"/>
    <w:rsid w:val="0086396B"/>
    <w:rsid w:val="00866408"/>
    <w:rsid w:val="00880A76"/>
    <w:rsid w:val="00885E96"/>
    <w:rsid w:val="00887B4D"/>
    <w:rsid w:val="008B5425"/>
    <w:rsid w:val="0090114A"/>
    <w:rsid w:val="00921FE0"/>
    <w:rsid w:val="00953759"/>
    <w:rsid w:val="0096283A"/>
    <w:rsid w:val="00966E62"/>
    <w:rsid w:val="009855FB"/>
    <w:rsid w:val="00987E39"/>
    <w:rsid w:val="009B09D3"/>
    <w:rsid w:val="009E030D"/>
    <w:rsid w:val="009E440D"/>
    <w:rsid w:val="009F7B2E"/>
    <w:rsid w:val="00A06173"/>
    <w:rsid w:val="00A077C7"/>
    <w:rsid w:val="00A40328"/>
    <w:rsid w:val="00A54BD7"/>
    <w:rsid w:val="00A57D5D"/>
    <w:rsid w:val="00A840BF"/>
    <w:rsid w:val="00A86D4C"/>
    <w:rsid w:val="00AA33D4"/>
    <w:rsid w:val="00B05E20"/>
    <w:rsid w:val="00B13541"/>
    <w:rsid w:val="00B56BCC"/>
    <w:rsid w:val="00B7430C"/>
    <w:rsid w:val="00B80C22"/>
    <w:rsid w:val="00B84D69"/>
    <w:rsid w:val="00B95068"/>
    <w:rsid w:val="00BC3490"/>
    <w:rsid w:val="00BF4BA2"/>
    <w:rsid w:val="00C0412D"/>
    <w:rsid w:val="00C21C61"/>
    <w:rsid w:val="00C2325E"/>
    <w:rsid w:val="00C35FB2"/>
    <w:rsid w:val="00C42477"/>
    <w:rsid w:val="00C677AC"/>
    <w:rsid w:val="00C77A06"/>
    <w:rsid w:val="00C8147B"/>
    <w:rsid w:val="00CB2D57"/>
    <w:rsid w:val="00CB726D"/>
    <w:rsid w:val="00CC0685"/>
    <w:rsid w:val="00CD22E1"/>
    <w:rsid w:val="00CE194D"/>
    <w:rsid w:val="00CE7712"/>
    <w:rsid w:val="00D77F93"/>
    <w:rsid w:val="00D8447F"/>
    <w:rsid w:val="00D85F8C"/>
    <w:rsid w:val="00DD0712"/>
    <w:rsid w:val="00E128B2"/>
    <w:rsid w:val="00E23C1E"/>
    <w:rsid w:val="00E35FEF"/>
    <w:rsid w:val="00E7457C"/>
    <w:rsid w:val="00EB1240"/>
    <w:rsid w:val="00EB17CB"/>
    <w:rsid w:val="00EC0C62"/>
    <w:rsid w:val="00F0087C"/>
    <w:rsid w:val="00F07482"/>
    <w:rsid w:val="00F320F0"/>
    <w:rsid w:val="00F6681F"/>
    <w:rsid w:val="00F7180D"/>
    <w:rsid w:val="00F84CDA"/>
    <w:rsid w:val="00F93443"/>
    <w:rsid w:val="00FB3C77"/>
    <w:rsid w:val="00FC6A3B"/>
    <w:rsid w:val="00FF346F"/>
    <w:rsid w:val="00FF5969"/>
    <w:rsid w:val="00FF64A9"/>
    <w:rsid w:val="00FF7D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363409350">
      <w:bodyDiv w:val="1"/>
      <w:marLeft w:val="0"/>
      <w:marRight w:val="0"/>
      <w:marTop w:val="0"/>
      <w:marBottom w:val="0"/>
      <w:divBdr>
        <w:top w:val="none" w:sz="0" w:space="0" w:color="auto"/>
        <w:left w:val="none" w:sz="0" w:space="0" w:color="auto"/>
        <w:bottom w:val="none" w:sz="0" w:space="0" w:color="auto"/>
        <w:right w:val="none" w:sz="0" w:space="0" w:color="auto"/>
      </w:divBdr>
    </w:div>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81AE1-4BE1-4582-9550-E6C9F95C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609</Words>
  <Characters>3472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2023-02-23T06:45:00Z</cp:lastPrinted>
  <dcterms:created xsi:type="dcterms:W3CDTF">2023-06-07T07:41:00Z</dcterms:created>
  <dcterms:modified xsi:type="dcterms:W3CDTF">2023-06-30T05:58:00Z</dcterms:modified>
</cp:coreProperties>
</file>